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8F" w:rsidRPr="00203E8F" w:rsidRDefault="00203E8F" w:rsidP="00203E8F">
      <w:pPr>
        <w:pStyle w:val="s24"/>
        <w:spacing w:after="0"/>
        <w:ind w:firstLine="709"/>
        <w:jc w:val="center"/>
        <w:rPr>
          <w:b/>
          <w:bCs/>
          <w:sz w:val="28"/>
          <w:szCs w:val="28"/>
        </w:rPr>
      </w:pPr>
      <w:r w:rsidRPr="00DF6AA4">
        <w:rPr>
          <w:rStyle w:val="bumpedfont15"/>
          <w:b/>
          <w:bCs/>
          <w:sz w:val="28"/>
          <w:szCs w:val="28"/>
        </w:rPr>
        <w:t>Порядок досудебного обжалования решений контрольного (надзорного) органа, действий (бездействия) его должностных лиц в части</w:t>
      </w:r>
      <w:r>
        <w:rPr>
          <w:rStyle w:val="bumpedfont15"/>
          <w:b/>
          <w:bCs/>
          <w:sz w:val="28"/>
          <w:szCs w:val="28"/>
        </w:rPr>
        <w:t xml:space="preserve"> муниципального</w:t>
      </w:r>
      <w:r w:rsidRPr="00E438A1">
        <w:rPr>
          <w:rStyle w:val="bumpedfont15"/>
          <w:b/>
          <w:bCs/>
          <w:sz w:val="28"/>
          <w:szCs w:val="28"/>
        </w:rPr>
        <w:t xml:space="preserve"> контро</w:t>
      </w:r>
      <w:r>
        <w:rPr>
          <w:rStyle w:val="bumpedfont15"/>
          <w:b/>
          <w:bCs/>
          <w:sz w:val="28"/>
          <w:szCs w:val="28"/>
        </w:rPr>
        <w:t xml:space="preserve">ля на автомобильном транспорте </w:t>
      </w:r>
      <w:r w:rsidRPr="00E438A1">
        <w:rPr>
          <w:rStyle w:val="bumpedfont15"/>
          <w:b/>
          <w:bCs/>
          <w:sz w:val="28"/>
          <w:szCs w:val="28"/>
        </w:rPr>
        <w:t xml:space="preserve">и в дорожном хозяйстве на территории </w:t>
      </w:r>
      <w:r>
        <w:rPr>
          <w:rStyle w:val="bumpedfont15"/>
          <w:b/>
          <w:bCs/>
          <w:sz w:val="28"/>
          <w:szCs w:val="28"/>
        </w:rPr>
        <w:t xml:space="preserve">Всеволожского </w:t>
      </w:r>
      <w:r w:rsidRPr="00DF6AA4">
        <w:rPr>
          <w:rStyle w:val="bumpedfont15"/>
          <w:b/>
          <w:bCs/>
          <w:sz w:val="28"/>
          <w:szCs w:val="28"/>
        </w:rPr>
        <w:t>муниципального района Ленинградской области</w:t>
      </w:r>
      <w:r w:rsidRPr="002D071A">
        <w:rPr>
          <w:sz w:val="28"/>
          <w:szCs w:val="28"/>
        </w:rPr>
        <w:t> </w:t>
      </w:r>
    </w:p>
    <w:p w:rsidR="00203E8F" w:rsidRPr="002D071A" w:rsidRDefault="00203E8F" w:rsidP="00203E8F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</w:t>
      </w:r>
      <w:r>
        <w:rPr>
          <w:rStyle w:val="bumpedfont15"/>
          <w:sz w:val="28"/>
          <w:szCs w:val="28"/>
        </w:rPr>
        <w:t xml:space="preserve">е обжалование следующих решений </w:t>
      </w:r>
      <w:r w:rsidRPr="002D071A">
        <w:rPr>
          <w:rStyle w:val="bumpedfont15"/>
          <w:sz w:val="28"/>
          <w:szCs w:val="28"/>
        </w:rPr>
        <w:t>руководителя Контрольного органа и инспекторов (далее также – должностные лица):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2) актов контрольных </w:t>
      </w:r>
      <w:r w:rsidRPr="002D071A">
        <w:rPr>
          <w:rStyle w:val="bumpedfont15"/>
          <w:sz w:val="28"/>
          <w:szCs w:val="28"/>
        </w:rPr>
        <w:t>мероприятий,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 w:rsidRPr="002D071A">
        <w:rPr>
          <w:rStyle w:val="bumpedfont15"/>
          <w:sz w:val="28"/>
          <w:szCs w:val="28"/>
        </w:rPr>
        <w:t>выявленных нарушений;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</w:t>
      </w:r>
      <w:r>
        <w:rPr>
          <w:rStyle w:val="bumpedfont15"/>
          <w:sz w:val="28"/>
          <w:szCs w:val="28"/>
        </w:rPr>
        <w:t>40 Федерального закона № 248-ФЗ.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подаче жалобы гражданином она должна быть подписана 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0" w:name="Par374"/>
      <w:bookmarkEnd w:id="0"/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 Жалоба на решение Контрольного органа, действия (бездействие) его должностных ли</w:t>
      </w:r>
      <w:r>
        <w:rPr>
          <w:rStyle w:val="bumpedfont15"/>
          <w:sz w:val="28"/>
          <w:szCs w:val="28"/>
        </w:rPr>
        <w:t xml:space="preserve">ц рассматривается руководителем </w:t>
      </w:r>
      <w:r w:rsidRPr="002D071A">
        <w:rPr>
          <w:rStyle w:val="bumpedfont15"/>
          <w:sz w:val="28"/>
          <w:szCs w:val="28"/>
        </w:rPr>
        <w:t>Контрольного органа.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7. Жалоба может содержать 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8. Рук</w:t>
      </w:r>
      <w:r>
        <w:rPr>
          <w:rStyle w:val="bumpedfont15"/>
          <w:sz w:val="28"/>
          <w:szCs w:val="28"/>
        </w:rPr>
        <w:t xml:space="preserve">оводителем Контрольного органа </w:t>
      </w:r>
      <w:r w:rsidRPr="002D071A">
        <w:rPr>
          <w:rStyle w:val="bumpedfont15"/>
          <w:sz w:val="28"/>
          <w:szCs w:val="28"/>
        </w:rPr>
        <w:t>в срок не позднее двух рабочих дней со дня регистрации жалобы принимается решение: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 приостановлении исполнения обжалуемого решения Контрольного органа;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203E8F" w:rsidRPr="002D071A" w:rsidRDefault="00203E8F" w:rsidP="00203E8F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bookmarkStart w:id="4" w:name="Par383"/>
      <w:bookmarkEnd w:id="4"/>
      <w:r w:rsidRPr="002D071A">
        <w:rPr>
          <w:rStyle w:val="bumpedfont15"/>
          <w:sz w:val="28"/>
          <w:szCs w:val="28"/>
        </w:rPr>
        <w:t>9. Жалоба должна содержать: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5" w:name="Par390"/>
      <w:bookmarkEnd w:id="5"/>
      <w:r w:rsidRPr="002D071A">
        <w:rPr>
          <w:rStyle w:val="bumpedfont15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в удовлетворении ходатайства о восстановлении пропущенного срока на подачу жалобы отказано;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жалоба подана в ненадлежащий орган;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203E8F" w:rsidRPr="002D071A" w:rsidRDefault="00203E8F" w:rsidP="00203E8F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14. При рассмотрении жалобы</w:t>
      </w:r>
      <w:r w:rsidRPr="002D071A">
        <w:rPr>
          <w:rStyle w:val="bumpedfont15"/>
          <w:rFonts w:ascii="Arial" w:hAnsi="Arial" w:cs="Arial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16. Указанный срок может быть продлен на двадцать рабочих дней, в следующих исключительных случаях: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203E8F" w:rsidRPr="002D071A" w:rsidRDefault="00203E8F" w:rsidP="00203E8F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203E8F" w:rsidRPr="002D071A" w:rsidRDefault="00203E8F" w:rsidP="00203E8F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</w:t>
      </w:r>
      <w:r w:rsidRPr="002D071A">
        <w:rPr>
          <w:rStyle w:val="bumpedfont15"/>
          <w:sz w:val="28"/>
          <w:szCs w:val="28"/>
        </w:rPr>
        <w:lastRenderedPageBreak/>
        <w:t>уполномоченным органом, но не более чем на пять рабочих дней с момента направления запроса. </w:t>
      </w:r>
    </w:p>
    <w:p w:rsidR="00203E8F" w:rsidRPr="002D071A" w:rsidRDefault="00203E8F" w:rsidP="00203E8F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203E8F" w:rsidRPr="002D071A" w:rsidRDefault="00203E8F" w:rsidP="00203E8F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20. По итогам рассмотрения жалобы руковод</w:t>
      </w:r>
      <w:r>
        <w:rPr>
          <w:rStyle w:val="bumpedfont15"/>
          <w:sz w:val="28"/>
          <w:szCs w:val="28"/>
        </w:rPr>
        <w:t xml:space="preserve">итель </w:t>
      </w:r>
      <w:r w:rsidRPr="002D071A">
        <w:rPr>
          <w:rStyle w:val="bumpedfont15"/>
          <w:sz w:val="28"/>
          <w:szCs w:val="28"/>
        </w:rPr>
        <w:t>Контрольного органа принимает одно из следующих решений: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оставляет жалобу без удовлетворения;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203E8F" w:rsidRPr="002D071A" w:rsidRDefault="00203E8F" w:rsidP="00203E8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6" w:name="_GoBack"/>
      <w:bookmarkEnd w:id="6"/>
      <w:r w:rsidRPr="002D071A">
        <w:rPr>
          <w:rStyle w:val="bumpedfont15"/>
          <w:sz w:val="28"/>
          <w:szCs w:val="28"/>
        </w:rPr>
        <w:t>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6F538D" w:rsidRDefault="006F538D"/>
    <w:sectPr w:rsidR="006F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8F"/>
    <w:rsid w:val="00203E8F"/>
    <w:rsid w:val="006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83209-D936-410E-B60E-431F5AEA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4">
    <w:name w:val="s24"/>
    <w:basedOn w:val="a"/>
    <w:rsid w:val="00203E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203E8F"/>
  </w:style>
  <w:style w:type="paragraph" w:customStyle="1" w:styleId="s15">
    <w:name w:val="s15"/>
    <w:basedOn w:val="a"/>
    <w:rsid w:val="00203E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203E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203E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203E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1327</Words>
  <Characters>7565</Characters>
  <Application>Microsoft Office Word</Application>
  <DocSecurity>0</DocSecurity>
  <Lines>63</Lines>
  <Paragraphs>17</Paragraphs>
  <ScaleCrop>false</ScaleCrop>
  <Company/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Товстокоров</dc:creator>
  <cp:keywords/>
  <dc:description/>
  <cp:lastModifiedBy>Товстокоров</cp:lastModifiedBy>
  <cp:revision>1</cp:revision>
  <dcterms:created xsi:type="dcterms:W3CDTF">2024-07-08T14:36:00Z</dcterms:created>
  <dcterms:modified xsi:type="dcterms:W3CDTF">2024-07-08T14:39:00Z</dcterms:modified>
</cp:coreProperties>
</file>